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C9C30E" w14:textId="0ACE0599" w:rsidR="00527367" w:rsidRDefault="00527367" w:rsidP="00527367">
      <w:pPr>
        <w:pStyle w:val="p1"/>
        <w:ind w:left="7371" w:right="-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14:ligatures w14:val="standardContextual"/>
        </w:rPr>
        <w:drawing>
          <wp:inline distT="0" distB="0" distL="0" distR="0" wp14:anchorId="0A62D4B6" wp14:editId="24E8F168">
            <wp:extent cx="1463040" cy="1119001"/>
            <wp:effectExtent l="0" t="0" r="0" b="0"/>
            <wp:docPr id="1560658521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0658521" name="Immagine 156065852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7035" cy="11373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C65378" w14:textId="77777777" w:rsidR="00527367" w:rsidRDefault="00527367" w:rsidP="00527367">
      <w:pPr>
        <w:pStyle w:val="p1"/>
        <w:ind w:right="-7"/>
        <w:rPr>
          <w:rFonts w:ascii="Arial" w:hAnsi="Arial" w:cs="Arial"/>
          <w:sz w:val="22"/>
          <w:szCs w:val="22"/>
        </w:rPr>
      </w:pPr>
    </w:p>
    <w:p w14:paraId="79A26A26" w14:textId="77777777" w:rsidR="00F37395" w:rsidRDefault="00F37395" w:rsidP="00970D06">
      <w:pPr>
        <w:pStyle w:val="p2"/>
        <w:ind w:right="-7"/>
        <w:rPr>
          <w:rFonts w:ascii="Arial" w:hAnsi="Arial" w:cs="Arial"/>
          <w:color w:val="auto"/>
          <w:sz w:val="22"/>
          <w:szCs w:val="22"/>
          <w:lang w:val="en-US"/>
        </w:rPr>
      </w:pPr>
    </w:p>
    <w:p w14:paraId="1E627543" w14:textId="11B576FC" w:rsidR="00EC29AF" w:rsidRDefault="00970D06" w:rsidP="00970D06">
      <w:pPr>
        <w:pStyle w:val="p2"/>
        <w:ind w:right="-7"/>
        <w:rPr>
          <w:rFonts w:ascii="Arial" w:hAnsi="Arial" w:cs="Arial"/>
          <w:sz w:val="22"/>
          <w:szCs w:val="22"/>
        </w:rPr>
      </w:pPr>
      <w:r w:rsidRPr="00257A31">
        <w:rPr>
          <w:rFonts w:ascii="Arial" w:hAnsi="Arial" w:cs="Arial"/>
          <w:color w:val="auto"/>
          <w:sz w:val="22"/>
          <w:szCs w:val="22"/>
          <w:lang w:val="en-US"/>
        </w:rPr>
        <w:t>Timber constructions are becoming more and more important all over the world; it’s a relentless process, in line with decarbonization targets and ESG criteria.</w:t>
      </w:r>
      <w:r w:rsidR="000A7740" w:rsidRPr="00970D06">
        <w:rPr>
          <w:rFonts w:ascii="Arial" w:hAnsi="Arial" w:cs="Arial"/>
          <w:sz w:val="22"/>
          <w:szCs w:val="22"/>
        </w:rPr>
        <w:t xml:space="preserve"> </w:t>
      </w:r>
      <w:r w:rsidRPr="00257A31">
        <w:rPr>
          <w:rFonts w:ascii="Arial" w:hAnsi="Arial" w:cs="Arial"/>
          <w:color w:val="auto"/>
          <w:sz w:val="22"/>
          <w:szCs w:val="22"/>
          <w:lang w:val="en-US"/>
        </w:rPr>
        <w:t>Concurrently, production techniques are evolving rapidly, artificial intelligence is increasingly used, and robots have become essential in (pre)fabrication.</w:t>
      </w:r>
      <w:r w:rsidR="000A7740" w:rsidRPr="00970D06">
        <w:rPr>
          <w:rFonts w:ascii="Arial" w:hAnsi="Arial" w:cs="Arial"/>
          <w:sz w:val="22"/>
          <w:szCs w:val="22"/>
        </w:rPr>
        <w:t xml:space="preserve"> </w:t>
      </w:r>
    </w:p>
    <w:p w14:paraId="2CA6C182" w14:textId="74832410" w:rsidR="00EC29AF" w:rsidRDefault="00970D06" w:rsidP="00970D06">
      <w:pPr>
        <w:pStyle w:val="p2"/>
        <w:ind w:right="-7"/>
        <w:rPr>
          <w:rFonts w:ascii="Arial" w:hAnsi="Arial" w:cs="Arial"/>
          <w:sz w:val="22"/>
          <w:szCs w:val="22"/>
        </w:rPr>
      </w:pPr>
      <w:r w:rsidRPr="00257A31">
        <w:rPr>
          <w:rFonts w:ascii="Arial" w:hAnsi="Arial" w:cs="Arial"/>
          <w:color w:val="auto"/>
          <w:sz w:val="22"/>
          <w:szCs w:val="22"/>
          <w:lang w:val="en-US"/>
        </w:rPr>
        <w:t xml:space="preserve">Therefore, we have decided to present </w:t>
      </w:r>
      <w:proofErr w:type="spellStart"/>
      <w:r w:rsidRPr="00257A31">
        <w:rPr>
          <w:rFonts w:ascii="Arial" w:hAnsi="Arial" w:cs="Arial"/>
          <w:color w:val="auto"/>
          <w:sz w:val="22"/>
          <w:szCs w:val="22"/>
          <w:lang w:val="en-US"/>
        </w:rPr>
        <w:t>Xylexpo</w:t>
      </w:r>
      <w:proofErr w:type="spellEnd"/>
      <w:r w:rsidRPr="00257A31">
        <w:rPr>
          <w:rFonts w:ascii="Arial" w:hAnsi="Arial" w:cs="Arial"/>
          <w:color w:val="auto"/>
          <w:sz w:val="22"/>
          <w:szCs w:val="22"/>
          <w:lang w:val="en-US"/>
        </w:rPr>
        <w:t xml:space="preserve"> visitors and exhibitors with a quick overview of the key topics regarding the modern production of wooden buildings.</w:t>
      </w:r>
      <w:r w:rsidR="00527367" w:rsidRPr="00970D06">
        <w:rPr>
          <w:rFonts w:ascii="Arial" w:hAnsi="Arial" w:cs="Arial"/>
          <w:sz w:val="22"/>
          <w:szCs w:val="22"/>
        </w:rPr>
        <w:t xml:space="preserve"> </w:t>
      </w:r>
    </w:p>
    <w:p w14:paraId="6B0ADC8A" w14:textId="77777777" w:rsidR="00EC29AF" w:rsidRDefault="00EC29AF" w:rsidP="00527367">
      <w:pPr>
        <w:pStyle w:val="p2"/>
        <w:ind w:right="-7"/>
        <w:rPr>
          <w:rFonts w:ascii="Arial" w:hAnsi="Arial" w:cs="Arial"/>
          <w:sz w:val="22"/>
          <w:szCs w:val="22"/>
        </w:rPr>
      </w:pPr>
    </w:p>
    <w:p w14:paraId="512700C0" w14:textId="5FE7AD8C" w:rsidR="000A7740" w:rsidRPr="00970D06" w:rsidRDefault="00970D06" w:rsidP="00970D06">
      <w:pPr>
        <w:pStyle w:val="p2"/>
        <w:ind w:right="-7"/>
        <w:rPr>
          <w:rFonts w:ascii="Arial" w:hAnsi="Arial" w:cs="Arial"/>
          <w:sz w:val="22"/>
          <w:szCs w:val="22"/>
        </w:rPr>
      </w:pPr>
      <w:r w:rsidRPr="00257A31">
        <w:rPr>
          <w:rFonts w:ascii="Arial" w:hAnsi="Arial" w:cs="Arial"/>
          <w:color w:val="auto"/>
          <w:sz w:val="22"/>
          <w:szCs w:val="22"/>
          <w:lang w:val="en-US"/>
        </w:rPr>
        <w:t xml:space="preserve">At </w:t>
      </w:r>
      <w:proofErr w:type="spellStart"/>
      <w:r w:rsidRPr="00257A31">
        <w:rPr>
          <w:rFonts w:ascii="Arial" w:hAnsi="Arial" w:cs="Arial"/>
          <w:color w:val="auto"/>
          <w:sz w:val="22"/>
          <w:szCs w:val="22"/>
          <w:lang w:val="en-US"/>
        </w:rPr>
        <w:t>Xylexpo</w:t>
      </w:r>
      <w:proofErr w:type="spellEnd"/>
      <w:r w:rsidRPr="00257A31">
        <w:rPr>
          <w:rFonts w:ascii="Arial" w:hAnsi="Arial" w:cs="Arial"/>
          <w:color w:val="auto"/>
          <w:sz w:val="22"/>
          <w:szCs w:val="22"/>
          <w:lang w:val="en-US"/>
        </w:rPr>
        <w:t xml:space="preserve"> 2026, FORUM HOLZBAU is organizing an </w:t>
      </w:r>
      <w:r w:rsidRPr="00257A31">
        <w:rPr>
          <w:rFonts w:ascii="Arial" w:hAnsi="Arial" w:cs="Arial"/>
          <w:b/>
          <w:bCs/>
          <w:color w:val="auto"/>
          <w:sz w:val="22"/>
          <w:szCs w:val="22"/>
          <w:lang w:val="en-US"/>
        </w:rPr>
        <w:t>international conference</w:t>
      </w:r>
      <w:r w:rsidRPr="00257A31">
        <w:rPr>
          <w:rFonts w:ascii="Arial" w:hAnsi="Arial" w:cs="Arial"/>
          <w:color w:val="auto"/>
          <w:sz w:val="22"/>
          <w:szCs w:val="22"/>
          <w:lang w:val="en-US"/>
        </w:rPr>
        <w:t xml:space="preserve"> to offer industry professional, timber house manufacturers, production managers, builders, designers and engineers the opportunity to share their experience with international experts.</w:t>
      </w:r>
    </w:p>
    <w:p w14:paraId="6054A5F5" w14:textId="77777777" w:rsidR="000A7740" w:rsidRPr="00527367" w:rsidRDefault="000A7740" w:rsidP="00527367">
      <w:pPr>
        <w:pStyle w:val="p2"/>
        <w:ind w:right="-7"/>
        <w:rPr>
          <w:rFonts w:ascii="Arial" w:hAnsi="Arial" w:cs="Arial"/>
          <w:sz w:val="22"/>
          <w:szCs w:val="22"/>
        </w:rPr>
      </w:pPr>
    </w:p>
    <w:p w14:paraId="74811972" w14:textId="77777777" w:rsidR="00527367" w:rsidRDefault="00527367" w:rsidP="00527367">
      <w:pPr>
        <w:pStyle w:val="p3"/>
        <w:ind w:right="-7"/>
        <w:rPr>
          <w:rFonts w:ascii="Arial" w:hAnsi="Arial" w:cs="Arial"/>
          <w:sz w:val="22"/>
          <w:szCs w:val="22"/>
        </w:rPr>
      </w:pPr>
    </w:p>
    <w:p w14:paraId="0A7CCED9" w14:textId="6A29F3ED" w:rsidR="000A7740" w:rsidRPr="00BB5722" w:rsidRDefault="00970D06" w:rsidP="00970D06">
      <w:pPr>
        <w:pStyle w:val="p3"/>
        <w:ind w:right="-7"/>
        <w:rPr>
          <w:rFonts w:ascii="Arial" w:hAnsi="Arial" w:cs="Arial"/>
          <w:b/>
          <w:bCs/>
          <w:i/>
          <w:iCs/>
          <w:sz w:val="22"/>
          <w:szCs w:val="22"/>
        </w:rPr>
      </w:pPr>
      <w:r w:rsidRPr="00257A31">
        <w:rPr>
          <w:rFonts w:ascii="Arial" w:hAnsi="Arial" w:cs="Arial"/>
          <w:b/>
          <w:bCs/>
          <w:i/>
          <w:iCs/>
          <w:color w:val="auto"/>
          <w:sz w:val="22"/>
          <w:szCs w:val="22"/>
          <w:lang w:val="en-US"/>
        </w:rPr>
        <w:t>Tuesday, June 9, 2026</w:t>
      </w:r>
      <w:r w:rsidR="000A7740" w:rsidRPr="00970D06">
        <w:rPr>
          <w:rStyle w:val="s1"/>
          <w:rFonts w:ascii="Arial" w:hAnsi="Arial" w:cs="Arial"/>
          <w:b/>
          <w:bCs/>
          <w:i/>
          <w:iCs/>
          <w:color w:val="313131"/>
          <w:sz w:val="22"/>
          <w:szCs w:val="22"/>
        </w:rPr>
        <w:t xml:space="preserve"> </w:t>
      </w:r>
    </w:p>
    <w:p w14:paraId="71181B31" w14:textId="4B93A997" w:rsidR="000A7740" w:rsidRPr="00257A31" w:rsidRDefault="00970D06" w:rsidP="00970D06">
      <w:pPr>
        <w:pStyle w:val="p1"/>
        <w:ind w:right="-7"/>
        <w:rPr>
          <w:rFonts w:ascii="Arial" w:hAnsi="Arial" w:cs="Arial"/>
          <w:color w:val="FF0000"/>
          <w:sz w:val="22"/>
          <w:szCs w:val="22"/>
        </w:rPr>
      </w:pPr>
      <w:r w:rsidRPr="00257A31">
        <w:rPr>
          <w:rFonts w:ascii="Arial" w:hAnsi="Arial" w:cs="Arial"/>
          <w:color w:val="FF0000"/>
          <w:sz w:val="22"/>
          <w:szCs w:val="22"/>
          <w:lang w:val="en-US"/>
        </w:rPr>
        <w:t>Manufacturing operations in timber constructions: efficient, optimized, automated</w:t>
      </w:r>
    </w:p>
    <w:p w14:paraId="44D82821" w14:textId="2D4FB820" w:rsidR="000A7740" w:rsidRPr="00970D06" w:rsidRDefault="00970D06" w:rsidP="00970D06">
      <w:pPr>
        <w:pStyle w:val="p2"/>
        <w:ind w:right="-7"/>
        <w:rPr>
          <w:rFonts w:ascii="Arial" w:hAnsi="Arial" w:cs="Arial"/>
          <w:i/>
          <w:iCs/>
          <w:sz w:val="22"/>
          <w:szCs w:val="22"/>
        </w:rPr>
      </w:pPr>
      <w:r w:rsidRPr="00257A31">
        <w:rPr>
          <w:rFonts w:ascii="Arial" w:hAnsi="Arial" w:cs="Arial"/>
          <w:i/>
          <w:iCs/>
          <w:color w:val="auto"/>
          <w:sz w:val="22"/>
          <w:szCs w:val="22"/>
          <w:lang w:val="en-US"/>
        </w:rPr>
        <w:t>Moderator:</w:t>
      </w:r>
      <w:r w:rsidR="000A7740" w:rsidRPr="00970D06">
        <w:rPr>
          <w:rFonts w:ascii="Arial" w:hAnsi="Arial" w:cs="Arial"/>
          <w:i/>
          <w:iCs/>
          <w:sz w:val="22"/>
          <w:szCs w:val="22"/>
        </w:rPr>
        <w:t xml:space="preserve"> </w:t>
      </w:r>
      <w:r w:rsidRPr="00257A31">
        <w:rPr>
          <w:rFonts w:ascii="Arial" w:hAnsi="Arial" w:cs="Arial"/>
          <w:b/>
          <w:bCs/>
          <w:i/>
          <w:iCs/>
          <w:color w:val="auto"/>
          <w:sz w:val="22"/>
          <w:szCs w:val="22"/>
          <w:lang w:val="en-US"/>
        </w:rPr>
        <w:t>Giuseppe Mosconi</w:t>
      </w:r>
      <w:r w:rsidRPr="00257A31">
        <w:rPr>
          <w:rFonts w:ascii="Arial" w:hAnsi="Arial" w:cs="Arial"/>
          <w:i/>
          <w:iCs/>
          <w:color w:val="auto"/>
          <w:sz w:val="22"/>
          <w:szCs w:val="22"/>
          <w:lang w:val="en-US"/>
        </w:rPr>
        <w:t>, CQ-</w:t>
      </w:r>
      <w:proofErr w:type="spellStart"/>
      <w:r w:rsidRPr="00257A31">
        <w:rPr>
          <w:rFonts w:ascii="Arial" w:hAnsi="Arial" w:cs="Arial"/>
          <w:i/>
          <w:iCs/>
          <w:color w:val="auto"/>
          <w:sz w:val="22"/>
          <w:szCs w:val="22"/>
          <w:lang w:val="en-US"/>
        </w:rPr>
        <w:t>Costruire</w:t>
      </w:r>
      <w:proofErr w:type="spellEnd"/>
      <w:r w:rsidRPr="00257A31">
        <w:rPr>
          <w:rFonts w:ascii="Arial" w:hAnsi="Arial" w:cs="Arial"/>
          <w:i/>
          <w:iCs/>
          <w:color w:val="auto"/>
          <w:sz w:val="22"/>
          <w:szCs w:val="22"/>
          <w:lang w:val="en-US"/>
        </w:rPr>
        <w:t xml:space="preserve"> in </w:t>
      </w:r>
      <w:proofErr w:type="spellStart"/>
      <w:r w:rsidRPr="00257A31">
        <w:rPr>
          <w:rFonts w:ascii="Arial" w:hAnsi="Arial" w:cs="Arial"/>
          <w:i/>
          <w:iCs/>
          <w:color w:val="auto"/>
          <w:sz w:val="22"/>
          <w:szCs w:val="22"/>
          <w:lang w:val="en-US"/>
        </w:rPr>
        <w:t>Qualità</w:t>
      </w:r>
      <w:proofErr w:type="spellEnd"/>
      <w:r w:rsidRPr="00257A31">
        <w:rPr>
          <w:rFonts w:ascii="Arial" w:hAnsi="Arial" w:cs="Arial"/>
          <w:i/>
          <w:iCs/>
          <w:color w:val="auto"/>
          <w:sz w:val="22"/>
          <w:szCs w:val="22"/>
          <w:lang w:val="en-US"/>
        </w:rPr>
        <w:t xml:space="preserve"> (Verona, Italy)</w:t>
      </w:r>
    </w:p>
    <w:p w14:paraId="33884119" w14:textId="77777777" w:rsidR="0022505E" w:rsidRPr="00EC29AF" w:rsidRDefault="0022505E" w:rsidP="00527367">
      <w:pPr>
        <w:pStyle w:val="p2"/>
        <w:ind w:right="-7"/>
        <w:rPr>
          <w:rFonts w:ascii="Arial" w:hAnsi="Arial" w:cs="Arial"/>
          <w:sz w:val="10"/>
          <w:szCs w:val="10"/>
        </w:rPr>
      </w:pPr>
    </w:p>
    <w:p w14:paraId="0D361E06" w14:textId="41BABAD7" w:rsidR="000A7740" w:rsidRPr="00970D06" w:rsidRDefault="000A7740" w:rsidP="00970D06">
      <w:pPr>
        <w:pStyle w:val="p2"/>
        <w:ind w:right="-7"/>
        <w:rPr>
          <w:rFonts w:ascii="Arial" w:hAnsi="Arial" w:cs="Arial"/>
          <w:sz w:val="22"/>
          <w:szCs w:val="22"/>
        </w:rPr>
      </w:pPr>
      <w:r w:rsidRPr="00527367">
        <w:rPr>
          <w:rFonts w:ascii="Arial" w:hAnsi="Arial" w:cs="Arial"/>
          <w:sz w:val="22"/>
          <w:szCs w:val="22"/>
        </w:rPr>
        <w:t xml:space="preserve">10.50 </w:t>
      </w:r>
      <w:r w:rsidR="00AB11DB" w:rsidRPr="00527367">
        <w:rPr>
          <w:rFonts w:ascii="Arial" w:hAnsi="Arial" w:cs="Arial"/>
          <w:sz w:val="22"/>
          <w:szCs w:val="22"/>
        </w:rPr>
        <w:tab/>
      </w:r>
      <w:r w:rsidR="00970D06" w:rsidRPr="00257A31">
        <w:rPr>
          <w:rFonts w:ascii="Arial" w:hAnsi="Arial" w:cs="Arial"/>
          <w:color w:val="auto"/>
          <w:sz w:val="22"/>
          <w:szCs w:val="22"/>
          <w:lang w:val="en-US"/>
        </w:rPr>
        <w:t>Welcome from the organizers</w:t>
      </w:r>
    </w:p>
    <w:p w14:paraId="4ECD9BD3" w14:textId="77777777" w:rsidR="00EC29AF" w:rsidRPr="00EC29AF" w:rsidRDefault="00EC29AF" w:rsidP="00EC29AF">
      <w:pPr>
        <w:pStyle w:val="p2"/>
        <w:ind w:right="-7"/>
        <w:rPr>
          <w:rFonts w:ascii="Arial" w:hAnsi="Arial" w:cs="Arial"/>
          <w:sz w:val="10"/>
          <w:szCs w:val="10"/>
        </w:rPr>
      </w:pPr>
    </w:p>
    <w:p w14:paraId="57C8B887" w14:textId="5B338C39" w:rsidR="000A7740" w:rsidRPr="00970D06" w:rsidRDefault="000A7740" w:rsidP="00970D06">
      <w:pPr>
        <w:pStyle w:val="p2"/>
        <w:ind w:left="709" w:right="-7" w:hanging="709"/>
        <w:rPr>
          <w:rFonts w:ascii="Arial" w:hAnsi="Arial" w:cs="Arial"/>
          <w:i/>
          <w:iCs/>
          <w:sz w:val="22"/>
          <w:szCs w:val="22"/>
        </w:rPr>
      </w:pPr>
      <w:r w:rsidRPr="00527367">
        <w:rPr>
          <w:rFonts w:ascii="Arial" w:hAnsi="Arial" w:cs="Arial"/>
          <w:sz w:val="22"/>
          <w:szCs w:val="22"/>
        </w:rPr>
        <w:t xml:space="preserve">11.00 </w:t>
      </w:r>
      <w:r w:rsidR="00AB11DB" w:rsidRPr="00527367">
        <w:rPr>
          <w:rFonts w:ascii="Arial" w:hAnsi="Arial" w:cs="Arial"/>
          <w:sz w:val="22"/>
          <w:szCs w:val="22"/>
        </w:rPr>
        <w:tab/>
      </w:r>
      <w:r w:rsidR="00970D06" w:rsidRPr="00257A31">
        <w:rPr>
          <w:rFonts w:ascii="Arial" w:hAnsi="Arial" w:cs="Arial"/>
          <w:i/>
          <w:iCs/>
          <w:color w:val="auto"/>
          <w:sz w:val="22"/>
          <w:szCs w:val="22"/>
          <w:lang w:val="en-US"/>
        </w:rPr>
        <w:t>“Artificial intelligence and timber constructions: from material properties to fabrication”</w:t>
      </w:r>
    </w:p>
    <w:p w14:paraId="431FD156" w14:textId="2438C597" w:rsidR="000A7740" w:rsidRPr="00970D06" w:rsidRDefault="00AB11DB" w:rsidP="00970D06">
      <w:pPr>
        <w:pStyle w:val="p2"/>
        <w:ind w:left="709" w:right="-7" w:hanging="567"/>
        <w:rPr>
          <w:rFonts w:ascii="Arial" w:hAnsi="Arial" w:cs="Arial"/>
          <w:sz w:val="22"/>
          <w:szCs w:val="22"/>
        </w:rPr>
      </w:pPr>
      <w:r w:rsidRPr="00527367">
        <w:rPr>
          <w:rFonts w:ascii="Arial" w:hAnsi="Arial" w:cs="Arial"/>
          <w:sz w:val="22"/>
          <w:szCs w:val="22"/>
        </w:rPr>
        <w:tab/>
      </w:r>
      <w:r w:rsidR="00970D06" w:rsidRPr="00257A31">
        <w:rPr>
          <w:rFonts w:ascii="Arial" w:hAnsi="Arial" w:cs="Arial"/>
          <w:b/>
          <w:bCs/>
          <w:color w:val="auto"/>
          <w:sz w:val="22"/>
          <w:szCs w:val="22"/>
          <w:lang w:val="en-US"/>
        </w:rPr>
        <w:t>Laura Marsillo</w:t>
      </w:r>
      <w:r w:rsidR="00970D06" w:rsidRPr="00257A31">
        <w:rPr>
          <w:rFonts w:ascii="Arial" w:hAnsi="Arial" w:cs="Arial"/>
          <w:color w:val="auto"/>
          <w:sz w:val="22"/>
          <w:szCs w:val="22"/>
          <w:lang w:val="en-US"/>
        </w:rPr>
        <w:t>, ICD/CA-Institute for computational design and construction (Stuttgart University, Germany)</w:t>
      </w:r>
    </w:p>
    <w:p w14:paraId="2A5F7E56" w14:textId="77777777" w:rsidR="00EC29AF" w:rsidRPr="00EC29AF" w:rsidRDefault="00EC29AF" w:rsidP="00EC29AF">
      <w:pPr>
        <w:pStyle w:val="p2"/>
        <w:ind w:right="-7"/>
        <w:rPr>
          <w:rFonts w:ascii="Arial" w:hAnsi="Arial" w:cs="Arial"/>
          <w:sz w:val="10"/>
          <w:szCs w:val="10"/>
        </w:rPr>
      </w:pPr>
    </w:p>
    <w:p w14:paraId="71EB7456" w14:textId="639753E0" w:rsidR="000A7740" w:rsidRPr="00970D06" w:rsidRDefault="000A7740" w:rsidP="00970D06">
      <w:pPr>
        <w:pStyle w:val="p2"/>
        <w:ind w:left="709" w:right="-7" w:hanging="709"/>
        <w:rPr>
          <w:rFonts w:ascii="Arial" w:hAnsi="Arial" w:cs="Arial"/>
          <w:i/>
          <w:iCs/>
          <w:sz w:val="22"/>
          <w:szCs w:val="22"/>
        </w:rPr>
      </w:pPr>
      <w:r w:rsidRPr="00527367">
        <w:rPr>
          <w:rFonts w:ascii="Arial" w:hAnsi="Arial" w:cs="Arial"/>
          <w:sz w:val="22"/>
          <w:szCs w:val="22"/>
        </w:rPr>
        <w:t>11.30</w:t>
      </w:r>
      <w:r w:rsidR="001334F1" w:rsidRPr="00527367">
        <w:rPr>
          <w:rFonts w:ascii="Arial" w:hAnsi="Arial" w:cs="Arial"/>
          <w:sz w:val="22"/>
          <w:szCs w:val="22"/>
        </w:rPr>
        <w:tab/>
      </w:r>
      <w:r w:rsidR="00970D06" w:rsidRPr="00257A31">
        <w:rPr>
          <w:rFonts w:ascii="Arial" w:hAnsi="Arial" w:cs="Arial"/>
          <w:i/>
          <w:iCs/>
          <w:color w:val="auto"/>
          <w:sz w:val="22"/>
          <w:szCs w:val="22"/>
          <w:lang w:val="en-US"/>
        </w:rPr>
        <w:t>“Direct generation of production control data from 3D models in real time”</w:t>
      </w:r>
    </w:p>
    <w:p w14:paraId="70DAFD40" w14:textId="0E9EBC97" w:rsidR="000A7740" w:rsidRPr="00970D06" w:rsidRDefault="001334F1" w:rsidP="00970D06">
      <w:pPr>
        <w:pStyle w:val="p2"/>
        <w:ind w:right="-7"/>
        <w:rPr>
          <w:rFonts w:ascii="Arial" w:hAnsi="Arial" w:cs="Arial"/>
          <w:sz w:val="22"/>
          <w:szCs w:val="22"/>
        </w:rPr>
      </w:pPr>
      <w:r w:rsidRPr="00527367">
        <w:rPr>
          <w:rFonts w:ascii="Arial" w:hAnsi="Arial" w:cs="Arial"/>
          <w:sz w:val="22"/>
          <w:szCs w:val="22"/>
        </w:rPr>
        <w:tab/>
      </w:r>
      <w:r w:rsidR="00970D06" w:rsidRPr="00257A31">
        <w:rPr>
          <w:rFonts w:ascii="Arial" w:hAnsi="Arial" w:cs="Arial"/>
          <w:b/>
          <w:bCs/>
          <w:color w:val="auto"/>
          <w:sz w:val="22"/>
          <w:szCs w:val="22"/>
          <w:lang w:val="en-US"/>
        </w:rPr>
        <w:t>Andrea Pallaver</w:t>
      </w:r>
      <w:r w:rsidR="00970D06" w:rsidRPr="00257A31">
        <w:rPr>
          <w:rFonts w:ascii="Arial" w:hAnsi="Arial" w:cs="Arial"/>
          <w:color w:val="auto"/>
          <w:sz w:val="22"/>
          <w:szCs w:val="22"/>
          <w:lang w:val="en-US"/>
        </w:rPr>
        <w:t>, HSB Italia (Trento, Italy)</w:t>
      </w:r>
    </w:p>
    <w:p w14:paraId="2C7E6BC8" w14:textId="77777777" w:rsidR="00EC29AF" w:rsidRPr="00EC29AF" w:rsidRDefault="00EC29AF" w:rsidP="00EC29AF">
      <w:pPr>
        <w:pStyle w:val="p2"/>
        <w:ind w:right="-7"/>
        <w:rPr>
          <w:rFonts w:ascii="Arial" w:hAnsi="Arial" w:cs="Arial"/>
          <w:sz w:val="10"/>
          <w:szCs w:val="10"/>
        </w:rPr>
      </w:pPr>
    </w:p>
    <w:p w14:paraId="58F52E32" w14:textId="3F79AB2A" w:rsidR="000A7740" w:rsidRPr="00970D06" w:rsidRDefault="000A7740" w:rsidP="00970D06">
      <w:pPr>
        <w:pStyle w:val="p2"/>
        <w:ind w:right="-7"/>
        <w:rPr>
          <w:rFonts w:ascii="Arial" w:hAnsi="Arial" w:cs="Arial"/>
          <w:i/>
          <w:iCs/>
          <w:sz w:val="22"/>
          <w:szCs w:val="22"/>
        </w:rPr>
      </w:pPr>
      <w:r w:rsidRPr="00527367">
        <w:rPr>
          <w:rFonts w:ascii="Arial" w:hAnsi="Arial" w:cs="Arial"/>
          <w:sz w:val="22"/>
          <w:szCs w:val="22"/>
        </w:rPr>
        <w:t xml:space="preserve">12.00 </w:t>
      </w:r>
      <w:r w:rsidR="001334F1" w:rsidRPr="00527367">
        <w:rPr>
          <w:rFonts w:ascii="Arial" w:hAnsi="Arial" w:cs="Arial"/>
          <w:sz w:val="22"/>
          <w:szCs w:val="22"/>
        </w:rPr>
        <w:tab/>
      </w:r>
      <w:r w:rsidR="00970D06" w:rsidRPr="00257A31">
        <w:rPr>
          <w:rFonts w:ascii="Arial" w:hAnsi="Arial" w:cs="Arial"/>
          <w:i/>
          <w:iCs/>
          <w:color w:val="auto"/>
          <w:sz w:val="22"/>
          <w:szCs w:val="22"/>
          <w:lang w:val="en-US"/>
        </w:rPr>
        <w:t>“Next Gen House: robot-aided production””</w:t>
      </w:r>
    </w:p>
    <w:p w14:paraId="50FA1F03" w14:textId="60BD8525" w:rsidR="000A7740" w:rsidRPr="00970D06" w:rsidRDefault="00DA0B79" w:rsidP="00970D06">
      <w:pPr>
        <w:pStyle w:val="p2"/>
        <w:ind w:right="-7"/>
        <w:rPr>
          <w:rFonts w:ascii="Arial" w:hAnsi="Arial" w:cs="Arial"/>
          <w:sz w:val="22"/>
          <w:szCs w:val="22"/>
          <w:lang w:val="en-US"/>
        </w:rPr>
      </w:pPr>
      <w:r w:rsidRPr="00527367">
        <w:rPr>
          <w:rFonts w:ascii="Arial" w:hAnsi="Arial" w:cs="Arial"/>
          <w:sz w:val="22"/>
          <w:szCs w:val="22"/>
        </w:rPr>
        <w:tab/>
      </w:r>
      <w:r w:rsidR="00970D06" w:rsidRPr="00257A31">
        <w:rPr>
          <w:rFonts w:ascii="Arial" w:hAnsi="Arial" w:cs="Arial"/>
          <w:b/>
          <w:bCs/>
          <w:color w:val="auto"/>
          <w:sz w:val="22"/>
          <w:szCs w:val="22"/>
          <w:lang w:val="en-US"/>
        </w:rPr>
        <w:t>Stefano Brunelli</w:t>
      </w:r>
      <w:r w:rsidR="00970D06" w:rsidRPr="00257A31">
        <w:rPr>
          <w:rFonts w:ascii="Arial" w:hAnsi="Arial" w:cs="Arial"/>
          <w:color w:val="auto"/>
          <w:sz w:val="22"/>
          <w:szCs w:val="22"/>
          <w:lang w:val="en-US"/>
        </w:rPr>
        <w:t xml:space="preserve">, </w:t>
      </w:r>
      <w:proofErr w:type="spellStart"/>
      <w:r w:rsidR="00970D06" w:rsidRPr="00257A31">
        <w:rPr>
          <w:rFonts w:ascii="Arial" w:hAnsi="Arial" w:cs="Arial"/>
          <w:color w:val="auto"/>
          <w:sz w:val="22"/>
          <w:szCs w:val="22"/>
          <w:lang w:val="en-US"/>
        </w:rPr>
        <w:t>Gropyus</w:t>
      </w:r>
      <w:proofErr w:type="spellEnd"/>
      <w:r w:rsidR="00970D06" w:rsidRPr="00257A31">
        <w:rPr>
          <w:rFonts w:ascii="Arial" w:hAnsi="Arial" w:cs="Arial"/>
          <w:color w:val="auto"/>
          <w:sz w:val="22"/>
          <w:szCs w:val="22"/>
          <w:lang w:val="en-US"/>
        </w:rPr>
        <w:t xml:space="preserve"> Technologies (Berlin, Germany)</w:t>
      </w:r>
    </w:p>
    <w:p w14:paraId="08F99686" w14:textId="77777777" w:rsidR="00EC29AF" w:rsidRPr="00EC29AF" w:rsidRDefault="00EC29AF" w:rsidP="00EC29AF">
      <w:pPr>
        <w:pStyle w:val="p2"/>
        <w:ind w:right="-7"/>
        <w:rPr>
          <w:rFonts w:ascii="Arial" w:hAnsi="Arial" w:cs="Arial"/>
          <w:sz w:val="10"/>
          <w:szCs w:val="10"/>
        </w:rPr>
      </w:pPr>
    </w:p>
    <w:p w14:paraId="46AF2DD7" w14:textId="469A7BA3" w:rsidR="000A7740" w:rsidRPr="00970D06" w:rsidRDefault="000A7740" w:rsidP="00970D06">
      <w:pPr>
        <w:pStyle w:val="p2"/>
        <w:ind w:right="-7"/>
        <w:rPr>
          <w:rFonts w:ascii="Arial" w:hAnsi="Arial" w:cs="Arial"/>
          <w:sz w:val="22"/>
          <w:szCs w:val="22"/>
          <w:lang w:val="en-US"/>
        </w:rPr>
      </w:pPr>
      <w:r w:rsidRPr="00527367">
        <w:rPr>
          <w:rFonts w:ascii="Arial" w:hAnsi="Arial" w:cs="Arial"/>
          <w:sz w:val="22"/>
          <w:szCs w:val="22"/>
          <w:lang w:val="en-US"/>
        </w:rPr>
        <w:t xml:space="preserve">12.30 </w:t>
      </w:r>
      <w:r w:rsidR="00DA0B79" w:rsidRPr="00527367">
        <w:rPr>
          <w:rFonts w:ascii="Arial" w:hAnsi="Arial" w:cs="Arial"/>
          <w:sz w:val="22"/>
          <w:szCs w:val="22"/>
          <w:lang w:val="en-US"/>
        </w:rPr>
        <w:tab/>
      </w:r>
      <w:r w:rsidR="00970D06" w:rsidRPr="00257A31">
        <w:rPr>
          <w:rFonts w:ascii="Arial" w:hAnsi="Arial" w:cs="Arial"/>
          <w:color w:val="auto"/>
          <w:sz w:val="22"/>
          <w:szCs w:val="22"/>
          <w:lang w:val="en-US"/>
        </w:rPr>
        <w:t>Networking Café</w:t>
      </w:r>
    </w:p>
    <w:p w14:paraId="497E67A6" w14:textId="77777777" w:rsidR="00DA0B79" w:rsidRPr="00527367" w:rsidRDefault="00DA0B79" w:rsidP="00527367">
      <w:pPr>
        <w:pStyle w:val="p4"/>
        <w:ind w:right="-7"/>
        <w:rPr>
          <w:rStyle w:val="s3"/>
          <w:rFonts w:ascii="Arial" w:hAnsi="Arial" w:cs="Arial"/>
          <w:sz w:val="22"/>
          <w:szCs w:val="22"/>
        </w:rPr>
      </w:pPr>
    </w:p>
    <w:p w14:paraId="6F616231" w14:textId="2DF3F973" w:rsidR="00F37395" w:rsidRDefault="000A7740" w:rsidP="00970D06">
      <w:pPr>
        <w:pStyle w:val="p4"/>
        <w:ind w:left="709" w:right="-7" w:hanging="709"/>
        <w:rPr>
          <w:rFonts w:ascii="Arial" w:hAnsi="Arial" w:cs="Arial"/>
          <w:i/>
          <w:iCs/>
          <w:color w:val="auto"/>
          <w:sz w:val="22"/>
          <w:szCs w:val="22"/>
          <w:lang w:val="en-US"/>
        </w:rPr>
      </w:pPr>
      <w:r w:rsidRPr="00527367">
        <w:rPr>
          <w:rStyle w:val="s3"/>
          <w:rFonts w:ascii="Arial" w:hAnsi="Arial" w:cs="Arial"/>
          <w:sz w:val="22"/>
          <w:szCs w:val="22"/>
        </w:rPr>
        <w:t xml:space="preserve">12.45 </w:t>
      </w:r>
      <w:r w:rsidR="00F37395">
        <w:rPr>
          <w:rStyle w:val="s3"/>
          <w:rFonts w:ascii="Arial" w:hAnsi="Arial" w:cs="Arial"/>
          <w:sz w:val="22"/>
          <w:szCs w:val="22"/>
        </w:rPr>
        <w:tab/>
      </w:r>
      <w:r w:rsidR="00970D06" w:rsidRPr="00257A31">
        <w:rPr>
          <w:rFonts w:ascii="Arial" w:hAnsi="Arial" w:cs="Arial"/>
          <w:i/>
          <w:iCs/>
          <w:color w:val="auto"/>
          <w:sz w:val="22"/>
          <w:szCs w:val="22"/>
          <w:lang w:val="en-US"/>
        </w:rPr>
        <w:t xml:space="preserve">“Roofs, ceilings and walls: prefabrication in timber construction </w:t>
      </w:r>
    </w:p>
    <w:p w14:paraId="6F7EFBB1" w14:textId="08DBB2A7" w:rsidR="000A7740" w:rsidRPr="00970D06" w:rsidRDefault="00970D06" w:rsidP="00F37395">
      <w:pPr>
        <w:pStyle w:val="p4"/>
        <w:ind w:left="709" w:right="-7" w:hanging="1"/>
        <w:rPr>
          <w:rFonts w:ascii="Arial" w:hAnsi="Arial" w:cs="Arial"/>
          <w:i/>
          <w:iCs/>
          <w:sz w:val="22"/>
          <w:szCs w:val="22"/>
        </w:rPr>
      </w:pPr>
      <w:r w:rsidRPr="00257A31">
        <w:rPr>
          <w:rFonts w:ascii="Arial" w:hAnsi="Arial" w:cs="Arial"/>
          <w:i/>
          <w:iCs/>
          <w:color w:val="auto"/>
          <w:sz w:val="22"/>
          <w:szCs w:val="22"/>
          <w:lang w:val="en-US"/>
        </w:rPr>
        <w:t>for small and medium businesses”</w:t>
      </w:r>
    </w:p>
    <w:p w14:paraId="758A9967" w14:textId="71C5D31D" w:rsidR="000A7740" w:rsidRPr="00970D06" w:rsidRDefault="0022505E" w:rsidP="00970D06">
      <w:pPr>
        <w:pStyle w:val="p4"/>
        <w:ind w:right="-7"/>
        <w:rPr>
          <w:rFonts w:ascii="Arial" w:hAnsi="Arial" w:cs="Arial"/>
          <w:sz w:val="22"/>
          <w:szCs w:val="22"/>
          <w:lang w:val="en-US"/>
        </w:rPr>
      </w:pPr>
      <w:r w:rsidRPr="00527367">
        <w:rPr>
          <w:rFonts w:ascii="Arial" w:hAnsi="Arial" w:cs="Arial"/>
          <w:sz w:val="22"/>
          <w:szCs w:val="22"/>
          <w:lang w:val="en-US"/>
        </w:rPr>
        <w:tab/>
      </w:r>
      <w:r w:rsidR="00970D06" w:rsidRPr="00257A31">
        <w:rPr>
          <w:rFonts w:ascii="Arial" w:hAnsi="Arial" w:cs="Arial"/>
          <w:b/>
          <w:bCs/>
          <w:color w:val="auto"/>
          <w:sz w:val="22"/>
          <w:szCs w:val="22"/>
          <w:lang w:val="en-US"/>
        </w:rPr>
        <w:t>Walter Bauer</w:t>
      </w:r>
      <w:r w:rsidR="00970D06" w:rsidRPr="00257A31">
        <w:rPr>
          <w:rFonts w:ascii="Arial" w:hAnsi="Arial" w:cs="Arial"/>
          <w:color w:val="auto"/>
          <w:sz w:val="22"/>
          <w:szCs w:val="22"/>
          <w:lang w:val="en-US"/>
        </w:rPr>
        <w:t xml:space="preserve">, Bauer </w:t>
      </w:r>
      <w:proofErr w:type="spellStart"/>
      <w:r w:rsidR="00970D06" w:rsidRPr="00257A31">
        <w:rPr>
          <w:rFonts w:ascii="Arial" w:hAnsi="Arial" w:cs="Arial"/>
          <w:color w:val="auto"/>
          <w:sz w:val="22"/>
          <w:szCs w:val="22"/>
          <w:lang w:val="en-US"/>
        </w:rPr>
        <w:t>Holzbau</w:t>
      </w:r>
      <w:proofErr w:type="spellEnd"/>
      <w:r w:rsidR="00970D06" w:rsidRPr="00257A31">
        <w:rPr>
          <w:rFonts w:ascii="Arial" w:hAnsi="Arial" w:cs="Arial"/>
          <w:color w:val="auto"/>
          <w:sz w:val="22"/>
          <w:szCs w:val="22"/>
          <w:lang w:val="en-US"/>
        </w:rPr>
        <w:t xml:space="preserve"> (</w:t>
      </w:r>
      <w:proofErr w:type="spellStart"/>
      <w:r w:rsidR="00970D06" w:rsidRPr="00257A31">
        <w:rPr>
          <w:rFonts w:ascii="Arial" w:hAnsi="Arial" w:cs="Arial"/>
          <w:color w:val="auto"/>
          <w:sz w:val="22"/>
          <w:szCs w:val="22"/>
          <w:lang w:val="en-US"/>
        </w:rPr>
        <w:t>Satteldorf-Gröningen</w:t>
      </w:r>
      <w:proofErr w:type="spellEnd"/>
      <w:r w:rsidR="00970D06" w:rsidRPr="00257A31">
        <w:rPr>
          <w:rFonts w:ascii="Arial" w:hAnsi="Arial" w:cs="Arial"/>
          <w:color w:val="auto"/>
          <w:sz w:val="22"/>
          <w:szCs w:val="22"/>
          <w:lang w:val="en-US"/>
        </w:rPr>
        <w:t>, Germany)</w:t>
      </w:r>
    </w:p>
    <w:p w14:paraId="6A10555D" w14:textId="77777777" w:rsidR="00EC29AF" w:rsidRPr="00EC29AF" w:rsidRDefault="00EC29AF" w:rsidP="00EC29AF">
      <w:pPr>
        <w:pStyle w:val="p2"/>
        <w:ind w:right="-7"/>
        <w:rPr>
          <w:rFonts w:ascii="Arial" w:hAnsi="Arial" w:cs="Arial"/>
          <w:sz w:val="10"/>
          <w:szCs w:val="10"/>
        </w:rPr>
      </w:pPr>
    </w:p>
    <w:p w14:paraId="6ED72F3C" w14:textId="66266E61" w:rsidR="000A7740" w:rsidRPr="00970D06" w:rsidRDefault="000A7740" w:rsidP="00970D06">
      <w:pPr>
        <w:pStyle w:val="p2"/>
        <w:ind w:right="-7"/>
        <w:rPr>
          <w:rFonts w:ascii="Arial" w:hAnsi="Arial" w:cs="Arial"/>
          <w:sz w:val="22"/>
          <w:szCs w:val="22"/>
        </w:rPr>
      </w:pPr>
      <w:r w:rsidRPr="00527367">
        <w:rPr>
          <w:rFonts w:ascii="Arial" w:hAnsi="Arial" w:cs="Arial"/>
          <w:sz w:val="22"/>
          <w:szCs w:val="22"/>
        </w:rPr>
        <w:t xml:space="preserve">13.15 </w:t>
      </w:r>
      <w:r w:rsidR="0022505E" w:rsidRPr="00F37395">
        <w:rPr>
          <w:rFonts w:ascii="Arial" w:hAnsi="Arial" w:cs="Arial"/>
          <w:i/>
          <w:iCs/>
          <w:sz w:val="22"/>
          <w:szCs w:val="22"/>
        </w:rPr>
        <w:tab/>
      </w:r>
      <w:r w:rsidR="00F37395" w:rsidRPr="00F37395">
        <w:rPr>
          <w:rFonts w:ascii="Arial" w:hAnsi="Arial" w:cs="Arial"/>
          <w:i/>
          <w:iCs/>
          <w:color w:val="auto"/>
          <w:sz w:val="22"/>
          <w:szCs w:val="22"/>
          <w:lang w:val="en-US"/>
        </w:rPr>
        <w:t>“</w:t>
      </w:r>
      <w:r w:rsidR="00970D06" w:rsidRPr="00F37395">
        <w:rPr>
          <w:rFonts w:ascii="Arial" w:hAnsi="Arial" w:cs="Arial"/>
          <w:i/>
          <w:iCs/>
          <w:color w:val="auto"/>
          <w:sz w:val="22"/>
          <w:szCs w:val="22"/>
          <w:lang w:val="en-US"/>
        </w:rPr>
        <w:t>Prefab elements in construction site practice: benefits for quality warranty”</w:t>
      </w:r>
    </w:p>
    <w:p w14:paraId="503BF2F4" w14:textId="7AAFB1B8" w:rsidR="000A7740" w:rsidRPr="00970D06" w:rsidRDefault="0022505E" w:rsidP="00970D06">
      <w:pPr>
        <w:pStyle w:val="p2"/>
        <w:ind w:right="-7"/>
        <w:rPr>
          <w:rFonts w:ascii="Arial" w:hAnsi="Arial" w:cs="Arial"/>
          <w:sz w:val="22"/>
          <w:szCs w:val="22"/>
        </w:rPr>
      </w:pPr>
      <w:r w:rsidRPr="00527367">
        <w:rPr>
          <w:rFonts w:ascii="Arial" w:hAnsi="Arial" w:cs="Arial"/>
          <w:sz w:val="22"/>
          <w:szCs w:val="22"/>
        </w:rPr>
        <w:tab/>
      </w:r>
      <w:r w:rsidR="00970D06" w:rsidRPr="00257A31">
        <w:rPr>
          <w:rFonts w:ascii="Arial" w:hAnsi="Arial" w:cs="Arial"/>
          <w:b/>
          <w:bCs/>
          <w:color w:val="auto"/>
          <w:sz w:val="22"/>
          <w:szCs w:val="22"/>
          <w:lang w:val="en-US"/>
        </w:rPr>
        <w:t>Franco Piva</w:t>
      </w:r>
      <w:r w:rsidR="00970D06" w:rsidRPr="00257A31">
        <w:rPr>
          <w:rFonts w:ascii="Arial" w:hAnsi="Arial" w:cs="Arial"/>
          <w:color w:val="auto"/>
          <w:sz w:val="22"/>
          <w:szCs w:val="22"/>
          <w:lang w:val="en-US"/>
        </w:rPr>
        <w:t xml:space="preserve">, </w:t>
      </w:r>
      <w:proofErr w:type="spellStart"/>
      <w:r w:rsidR="00970D06" w:rsidRPr="00257A31">
        <w:rPr>
          <w:rFonts w:ascii="Arial" w:hAnsi="Arial" w:cs="Arial"/>
          <w:color w:val="auto"/>
          <w:sz w:val="22"/>
          <w:szCs w:val="22"/>
          <w:lang w:val="en-US"/>
        </w:rPr>
        <w:t>Ergodomus</w:t>
      </w:r>
      <w:proofErr w:type="spellEnd"/>
      <w:r w:rsidR="00970D06" w:rsidRPr="00257A31">
        <w:rPr>
          <w:rFonts w:ascii="Arial" w:hAnsi="Arial" w:cs="Arial"/>
          <w:color w:val="auto"/>
          <w:sz w:val="22"/>
          <w:szCs w:val="22"/>
          <w:lang w:val="en-US"/>
        </w:rPr>
        <w:t xml:space="preserve"> (</w:t>
      </w:r>
      <w:proofErr w:type="spellStart"/>
      <w:r w:rsidR="00970D06" w:rsidRPr="00257A31">
        <w:rPr>
          <w:rFonts w:ascii="Arial" w:hAnsi="Arial" w:cs="Arial"/>
          <w:color w:val="auto"/>
          <w:sz w:val="22"/>
          <w:szCs w:val="22"/>
          <w:lang w:val="en-US"/>
        </w:rPr>
        <w:t>Pergine</w:t>
      </w:r>
      <w:proofErr w:type="spellEnd"/>
      <w:r w:rsidR="00970D06" w:rsidRPr="00257A31">
        <w:rPr>
          <w:rFonts w:ascii="Arial" w:hAnsi="Arial" w:cs="Arial"/>
          <w:color w:val="auto"/>
          <w:sz w:val="22"/>
          <w:szCs w:val="22"/>
          <w:lang w:val="en-US"/>
        </w:rPr>
        <w:t xml:space="preserve"> </w:t>
      </w:r>
      <w:proofErr w:type="spellStart"/>
      <w:r w:rsidR="00970D06" w:rsidRPr="00257A31">
        <w:rPr>
          <w:rFonts w:ascii="Arial" w:hAnsi="Arial" w:cs="Arial"/>
          <w:color w:val="auto"/>
          <w:sz w:val="22"/>
          <w:szCs w:val="22"/>
          <w:lang w:val="en-US"/>
        </w:rPr>
        <w:t>Valsugana</w:t>
      </w:r>
      <w:proofErr w:type="spellEnd"/>
      <w:r w:rsidR="00970D06" w:rsidRPr="00257A31">
        <w:rPr>
          <w:rFonts w:ascii="Arial" w:hAnsi="Arial" w:cs="Arial"/>
          <w:color w:val="auto"/>
          <w:sz w:val="22"/>
          <w:szCs w:val="22"/>
          <w:lang w:val="en-US"/>
        </w:rPr>
        <w:t>, Italy)</w:t>
      </w:r>
    </w:p>
    <w:p w14:paraId="0FA7C3F4" w14:textId="77777777" w:rsidR="00EC29AF" w:rsidRPr="00EC29AF" w:rsidRDefault="00EC29AF" w:rsidP="00EC29AF">
      <w:pPr>
        <w:pStyle w:val="p2"/>
        <w:ind w:right="-7"/>
        <w:rPr>
          <w:rFonts w:ascii="Arial" w:hAnsi="Arial" w:cs="Arial"/>
          <w:sz w:val="10"/>
          <w:szCs w:val="10"/>
        </w:rPr>
      </w:pPr>
    </w:p>
    <w:p w14:paraId="203F07B8" w14:textId="03B58BF8" w:rsidR="000A7740" w:rsidRPr="00970D06" w:rsidRDefault="000A7740" w:rsidP="00970D06">
      <w:pPr>
        <w:pStyle w:val="p2"/>
        <w:ind w:right="-7"/>
        <w:rPr>
          <w:rFonts w:ascii="Arial" w:hAnsi="Arial" w:cs="Arial"/>
          <w:sz w:val="22"/>
          <w:szCs w:val="22"/>
        </w:rPr>
      </w:pPr>
      <w:r w:rsidRPr="00527367">
        <w:rPr>
          <w:rFonts w:ascii="Arial" w:hAnsi="Arial" w:cs="Arial"/>
          <w:sz w:val="22"/>
          <w:szCs w:val="22"/>
        </w:rPr>
        <w:t xml:space="preserve">13.45 </w:t>
      </w:r>
      <w:r w:rsidR="0022505E" w:rsidRPr="00527367">
        <w:rPr>
          <w:rFonts w:ascii="Arial" w:hAnsi="Arial" w:cs="Arial"/>
          <w:sz w:val="22"/>
          <w:szCs w:val="22"/>
        </w:rPr>
        <w:tab/>
      </w:r>
      <w:r w:rsidR="00970D06" w:rsidRPr="00257A31">
        <w:rPr>
          <w:rFonts w:ascii="Arial" w:hAnsi="Arial" w:cs="Arial"/>
          <w:i/>
          <w:iCs/>
          <w:color w:val="auto"/>
          <w:sz w:val="22"/>
          <w:szCs w:val="22"/>
          <w:lang w:val="en-US"/>
        </w:rPr>
        <w:t>“Complex structures in timber construction: production and installation”</w:t>
      </w:r>
    </w:p>
    <w:p w14:paraId="2D17EF4B" w14:textId="7235FE3B" w:rsidR="0022505E" w:rsidRPr="00970D06" w:rsidRDefault="0022505E" w:rsidP="00970D06">
      <w:pPr>
        <w:pStyle w:val="p2"/>
        <w:ind w:right="-7"/>
        <w:rPr>
          <w:rFonts w:ascii="Arial" w:hAnsi="Arial" w:cs="Arial"/>
          <w:sz w:val="22"/>
          <w:szCs w:val="22"/>
        </w:rPr>
      </w:pPr>
      <w:r w:rsidRPr="00527367">
        <w:rPr>
          <w:rFonts w:ascii="Arial" w:hAnsi="Arial" w:cs="Arial"/>
          <w:sz w:val="22"/>
          <w:szCs w:val="22"/>
        </w:rPr>
        <w:tab/>
      </w:r>
      <w:r w:rsidR="00970D06" w:rsidRPr="00257A31">
        <w:rPr>
          <w:rFonts w:ascii="Arial" w:hAnsi="Arial" w:cs="Arial"/>
          <w:b/>
          <w:bCs/>
          <w:color w:val="auto"/>
          <w:sz w:val="22"/>
          <w:szCs w:val="22"/>
          <w:lang w:val="en-US"/>
        </w:rPr>
        <w:t>Francesco Marroni</w:t>
      </w:r>
      <w:r w:rsidR="00970D06" w:rsidRPr="00257A31">
        <w:rPr>
          <w:rFonts w:ascii="Arial" w:hAnsi="Arial" w:cs="Arial"/>
          <w:color w:val="auto"/>
          <w:sz w:val="22"/>
          <w:szCs w:val="22"/>
          <w:lang w:val="en-US"/>
        </w:rPr>
        <w:t xml:space="preserve">, </w:t>
      </w:r>
      <w:proofErr w:type="spellStart"/>
      <w:r w:rsidR="00970D06" w:rsidRPr="00257A31">
        <w:rPr>
          <w:rFonts w:ascii="Arial" w:hAnsi="Arial" w:cs="Arial"/>
          <w:color w:val="auto"/>
          <w:sz w:val="22"/>
          <w:szCs w:val="22"/>
          <w:lang w:val="en-US"/>
        </w:rPr>
        <w:t>LignoAlp</w:t>
      </w:r>
      <w:proofErr w:type="spellEnd"/>
      <w:r w:rsidR="00970D06" w:rsidRPr="00257A31">
        <w:rPr>
          <w:rFonts w:ascii="Arial" w:hAnsi="Arial" w:cs="Arial"/>
          <w:color w:val="auto"/>
          <w:sz w:val="22"/>
          <w:szCs w:val="22"/>
          <w:lang w:val="en-US"/>
        </w:rPr>
        <w:t xml:space="preserve"> - </w:t>
      </w:r>
      <w:proofErr w:type="spellStart"/>
      <w:r w:rsidR="00970D06" w:rsidRPr="00257A31">
        <w:rPr>
          <w:rFonts w:ascii="Arial" w:hAnsi="Arial" w:cs="Arial"/>
          <w:color w:val="auto"/>
          <w:sz w:val="22"/>
          <w:szCs w:val="22"/>
          <w:lang w:val="en-US"/>
        </w:rPr>
        <w:t>Damiani-Holz&amp;Ko</w:t>
      </w:r>
      <w:proofErr w:type="spellEnd"/>
      <w:r w:rsidR="00970D06" w:rsidRPr="00257A31">
        <w:rPr>
          <w:rFonts w:ascii="Arial" w:hAnsi="Arial" w:cs="Arial"/>
          <w:color w:val="auto"/>
          <w:sz w:val="22"/>
          <w:szCs w:val="22"/>
          <w:lang w:val="en-US"/>
        </w:rPr>
        <w:t xml:space="preserve"> Spa (Brixen, Italy)</w:t>
      </w:r>
    </w:p>
    <w:p w14:paraId="32152216" w14:textId="77777777" w:rsidR="00EC29AF" w:rsidRPr="00EC29AF" w:rsidRDefault="00EC29AF" w:rsidP="00EC29AF">
      <w:pPr>
        <w:pStyle w:val="p2"/>
        <w:ind w:right="-7"/>
        <w:rPr>
          <w:rFonts w:ascii="Arial" w:hAnsi="Arial" w:cs="Arial"/>
          <w:sz w:val="10"/>
          <w:szCs w:val="10"/>
        </w:rPr>
      </w:pPr>
    </w:p>
    <w:p w14:paraId="6744E485" w14:textId="3B2DC4DC" w:rsidR="000A7740" w:rsidRPr="00970D06" w:rsidRDefault="00970D06" w:rsidP="00970D06">
      <w:pPr>
        <w:pStyle w:val="p2"/>
        <w:ind w:right="-7"/>
        <w:rPr>
          <w:rFonts w:ascii="Arial" w:hAnsi="Arial" w:cs="Arial"/>
          <w:sz w:val="22"/>
          <w:szCs w:val="22"/>
        </w:rPr>
      </w:pPr>
      <w:r w:rsidRPr="00257A31">
        <w:rPr>
          <w:rFonts w:ascii="Arial" w:hAnsi="Arial" w:cs="Arial"/>
          <w:color w:val="auto"/>
          <w:sz w:val="22"/>
          <w:szCs w:val="22"/>
          <w:lang w:val="en-US"/>
        </w:rPr>
        <w:t>14.15 Final remarks and conclusion</w:t>
      </w:r>
    </w:p>
    <w:p w14:paraId="58FFB34F" w14:textId="77777777" w:rsidR="000A7740" w:rsidRPr="00527367" w:rsidRDefault="000A7740" w:rsidP="00527367">
      <w:pPr>
        <w:pStyle w:val="p2"/>
        <w:ind w:right="-7"/>
        <w:rPr>
          <w:rFonts w:ascii="Arial" w:hAnsi="Arial" w:cs="Arial"/>
          <w:sz w:val="22"/>
          <w:szCs w:val="22"/>
        </w:rPr>
      </w:pPr>
    </w:p>
    <w:p w14:paraId="648EB43D" w14:textId="421F168A" w:rsidR="00A9443A" w:rsidRPr="00970D06" w:rsidRDefault="00970D06" w:rsidP="00970D06">
      <w:pPr>
        <w:pStyle w:val="p5"/>
        <w:ind w:right="-7"/>
        <w:rPr>
          <w:rFonts w:ascii="Arial" w:hAnsi="Arial" w:cs="Arial"/>
          <w:color w:val="000000" w:themeColor="text1"/>
          <w:sz w:val="22"/>
          <w:szCs w:val="22"/>
        </w:rPr>
      </w:pPr>
      <w:r w:rsidRPr="00257A31">
        <w:rPr>
          <w:rFonts w:ascii="Arial" w:hAnsi="Arial" w:cs="Arial"/>
          <w:color w:val="auto"/>
          <w:sz w:val="22"/>
          <w:szCs w:val="22"/>
          <w:lang w:val="en-US"/>
        </w:rPr>
        <w:t xml:space="preserve">Attending engineers and surveyors will be entitled to </w:t>
      </w:r>
      <w:r w:rsidRPr="00257A31">
        <w:rPr>
          <w:rFonts w:ascii="Arial" w:hAnsi="Arial" w:cs="Arial"/>
          <w:b/>
          <w:bCs/>
          <w:color w:val="auto"/>
          <w:sz w:val="22"/>
          <w:szCs w:val="22"/>
          <w:lang w:val="en-US"/>
        </w:rPr>
        <w:t>professional education credits</w:t>
      </w:r>
      <w:r w:rsidRPr="00257A31">
        <w:rPr>
          <w:rFonts w:ascii="Arial" w:hAnsi="Arial" w:cs="Arial"/>
          <w:color w:val="auto"/>
          <w:sz w:val="22"/>
          <w:szCs w:val="22"/>
          <w:lang w:val="en-US"/>
        </w:rPr>
        <w:t xml:space="preserve"> (CFP)</w:t>
      </w:r>
    </w:p>
    <w:p w14:paraId="098A7AF7" w14:textId="77777777" w:rsidR="00F37395" w:rsidRDefault="00970D06" w:rsidP="00970D06">
      <w:pPr>
        <w:pStyle w:val="p5"/>
        <w:ind w:right="-7"/>
        <w:rPr>
          <w:rFonts w:ascii="Arial" w:hAnsi="Arial" w:cs="Arial"/>
          <w:color w:val="000000" w:themeColor="text1"/>
          <w:sz w:val="22"/>
          <w:szCs w:val="22"/>
        </w:rPr>
      </w:pPr>
      <w:r w:rsidRPr="00257A31">
        <w:rPr>
          <w:rFonts w:ascii="Arial" w:hAnsi="Arial" w:cs="Arial"/>
          <w:b/>
          <w:bCs/>
          <w:color w:val="auto"/>
          <w:sz w:val="22"/>
          <w:szCs w:val="22"/>
          <w:lang w:val="en-US"/>
        </w:rPr>
        <w:t>Participation is free subject to registration</w:t>
      </w:r>
      <w:r w:rsidRPr="00257A31">
        <w:rPr>
          <w:rFonts w:ascii="Arial" w:hAnsi="Arial" w:cs="Arial"/>
          <w:color w:val="auto"/>
          <w:sz w:val="22"/>
          <w:szCs w:val="22"/>
          <w:lang w:val="en-US"/>
        </w:rPr>
        <w:t>.</w:t>
      </w:r>
      <w:r w:rsidR="00BB5722" w:rsidRPr="00970D06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51A5807F" w14:textId="66C75EBE" w:rsidR="00A9443A" w:rsidRPr="00970D06" w:rsidRDefault="00970D06" w:rsidP="00970D06">
      <w:pPr>
        <w:pStyle w:val="p5"/>
        <w:ind w:right="-7"/>
        <w:rPr>
          <w:rFonts w:ascii="Arial" w:hAnsi="Arial" w:cs="Arial"/>
          <w:color w:val="000000" w:themeColor="text1"/>
          <w:sz w:val="22"/>
          <w:szCs w:val="22"/>
        </w:rPr>
      </w:pPr>
      <w:r w:rsidRPr="00257A31">
        <w:rPr>
          <w:rFonts w:ascii="Arial" w:hAnsi="Arial" w:cs="Arial"/>
          <w:color w:val="auto"/>
          <w:sz w:val="22"/>
          <w:szCs w:val="22"/>
          <w:lang w:val="en-US"/>
        </w:rPr>
        <w:t>Simultaneous translation will not be provided.</w:t>
      </w:r>
    </w:p>
    <w:p w14:paraId="553F5709" w14:textId="4E7D4E3A" w:rsidR="00A9443A" w:rsidRDefault="00970D06" w:rsidP="00970D06">
      <w:pPr>
        <w:pStyle w:val="p5"/>
        <w:ind w:right="-7"/>
        <w:rPr>
          <w:sz w:val="22"/>
          <w:szCs w:val="22"/>
        </w:rPr>
      </w:pPr>
      <w:r w:rsidRPr="00257A31">
        <w:rPr>
          <w:rFonts w:ascii="Arial" w:hAnsi="Arial" w:cs="Arial"/>
          <w:color w:val="auto"/>
          <w:sz w:val="22"/>
          <w:szCs w:val="22"/>
          <w:lang w:val="en-US"/>
        </w:rPr>
        <w:t>For information:</w:t>
      </w:r>
      <w:r w:rsidR="00A9443A" w:rsidRPr="00970D06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257A31">
        <w:rPr>
          <w:rFonts w:ascii="Arial" w:hAnsi="Arial" w:cs="Arial"/>
          <w:color w:val="auto"/>
          <w:sz w:val="22"/>
          <w:szCs w:val="22"/>
          <w:lang w:val="en-US"/>
        </w:rPr>
        <w:t xml:space="preserve">Hugo Karre </w:t>
      </w:r>
      <w:hyperlink r:id="rId7" w:history="1">
        <w:r w:rsidRPr="00257A31">
          <w:rPr>
            <w:rStyle w:val="Collegamentoipertestuale"/>
            <w:rFonts w:ascii="System Font" w:hAnsi="System Font" w:cs="System Font"/>
            <w:b/>
            <w:bCs/>
            <w:color w:val="auto"/>
            <w:sz w:val="22"/>
            <w:szCs w:val="22"/>
            <w:lang w:val="en-US"/>
          </w:rPr>
          <w:t>www.forum-legno.com</w:t>
        </w:r>
      </w:hyperlink>
      <w:r w:rsidRPr="00257A31">
        <w:rPr>
          <w:rFonts w:ascii="System Font" w:hAnsi="System Font" w:cs="System Font"/>
          <w:color w:val="auto"/>
          <w:sz w:val="22"/>
          <w:szCs w:val="22"/>
          <w:lang w:val="en-US"/>
        </w:rPr>
        <w:t>;</w:t>
      </w:r>
      <w:r w:rsidR="00A9443A" w:rsidRPr="00970D06">
        <w:rPr>
          <w:rFonts w:ascii="System Font" w:hAnsi="System Font" w:cs="System Font"/>
          <w:color w:val="000000" w:themeColor="text1"/>
          <w:sz w:val="22"/>
          <w:szCs w:val="22"/>
        </w:rPr>
        <w:t xml:space="preserve"> </w:t>
      </w:r>
      <w:hyperlink r:id="rId8" w:history="1">
        <w:r w:rsidRPr="00257A31">
          <w:rPr>
            <w:rStyle w:val="Collegamentoipertestuale"/>
            <w:rFonts w:ascii="Arial" w:hAnsi="Arial" w:cs="Arial"/>
            <w:b/>
            <w:bCs/>
            <w:color w:val="auto"/>
            <w:sz w:val="22"/>
            <w:szCs w:val="22"/>
            <w:lang w:val="en-US"/>
          </w:rPr>
          <w:t>www.xylexpo.com</w:t>
        </w:r>
      </w:hyperlink>
      <w:r w:rsidR="00A9443A" w:rsidRPr="00970D06">
        <w:rPr>
          <w:szCs w:val="22"/>
        </w:rPr>
        <w:t xml:space="preserve"> </w:t>
      </w:r>
    </w:p>
    <w:p w14:paraId="5B8626A1" w14:textId="77777777" w:rsidR="00527367" w:rsidRDefault="00527367" w:rsidP="00527367">
      <w:pPr>
        <w:pStyle w:val="p5"/>
        <w:ind w:right="-7"/>
        <w:rPr>
          <w:sz w:val="22"/>
          <w:szCs w:val="22"/>
        </w:rPr>
      </w:pPr>
    </w:p>
    <w:p w14:paraId="1C5F3056" w14:textId="77777777" w:rsidR="00F37395" w:rsidRDefault="00F37395" w:rsidP="00527367">
      <w:pPr>
        <w:pStyle w:val="p5"/>
        <w:ind w:right="-7"/>
        <w:rPr>
          <w:sz w:val="22"/>
          <w:szCs w:val="22"/>
        </w:rPr>
      </w:pPr>
    </w:p>
    <w:p w14:paraId="3742D1DB" w14:textId="77777777" w:rsidR="00527367" w:rsidRDefault="00527367" w:rsidP="00527367">
      <w:pPr>
        <w:pStyle w:val="p5"/>
        <w:ind w:right="-7"/>
        <w:rPr>
          <w:sz w:val="22"/>
          <w:szCs w:val="22"/>
        </w:rPr>
      </w:pPr>
    </w:p>
    <w:p w14:paraId="67F81CD0" w14:textId="05E3F374" w:rsidR="00527367" w:rsidRPr="00970D06" w:rsidRDefault="00970D06" w:rsidP="00970D06">
      <w:pPr>
        <w:pStyle w:val="p2"/>
        <w:ind w:right="-7"/>
        <w:rPr>
          <w:sz w:val="16"/>
          <w:szCs w:val="22"/>
        </w:rPr>
      </w:pPr>
      <w:r w:rsidRPr="00257A31">
        <w:rPr>
          <w:rFonts w:ascii="Arial" w:hAnsi="Arial" w:cs="Arial"/>
          <w:color w:val="auto"/>
          <w:sz w:val="16"/>
          <w:szCs w:val="16"/>
          <w:lang w:val="en-US"/>
        </w:rPr>
        <w:t>FORUM HOLZBAU is a global platform that gathers leading universities from several countries – including Germany, Austria, Switzerland and Canada – boasting specific excellence in the field of timber construction; this initiative was created to spread and promote the culture of wood constructions.</w:t>
      </w:r>
      <w:r w:rsidR="00527367" w:rsidRPr="00970D06">
        <w:rPr>
          <w:rFonts w:ascii="Arial" w:hAnsi="Arial" w:cs="Arial"/>
          <w:sz w:val="16"/>
          <w:szCs w:val="16"/>
        </w:rPr>
        <w:t xml:space="preserve"> </w:t>
      </w:r>
      <w:r w:rsidRPr="00257A31">
        <w:rPr>
          <w:rFonts w:ascii="Arial" w:hAnsi="Arial" w:cs="Arial"/>
          <w:color w:val="auto"/>
          <w:sz w:val="16"/>
          <w:szCs w:val="16"/>
          <w:lang w:val="en-US"/>
        </w:rPr>
        <w:t>In Italy, FORUM HOLZBAU works in close collaboration with the University of Trento.</w:t>
      </w:r>
    </w:p>
    <w:p w14:paraId="79FAD85F" w14:textId="77777777" w:rsidR="00067638" w:rsidRPr="006403BF" w:rsidRDefault="00067638" w:rsidP="006403BF">
      <w:pPr>
        <w:pStyle w:val="p5"/>
        <w:rPr>
          <w:rFonts w:ascii="Arial" w:hAnsi="Arial" w:cs="Arial"/>
          <w:color w:val="000000" w:themeColor="text1"/>
          <w:sz w:val="24"/>
          <w:szCs w:val="24"/>
        </w:rPr>
      </w:pPr>
    </w:p>
    <w:sectPr w:rsidR="00067638" w:rsidRPr="006403BF" w:rsidSect="0022505E">
      <w:pgSz w:w="11900" w:h="16840"/>
      <w:pgMar w:top="1109" w:right="1134" w:bottom="19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E699AC" w14:textId="77777777" w:rsidR="002D0EC1" w:rsidRDefault="002D0EC1" w:rsidP="00257A31">
      <w:r>
        <w:separator/>
      </w:r>
    </w:p>
  </w:endnote>
  <w:endnote w:type="continuationSeparator" w:id="0">
    <w:p w14:paraId="33A1E345" w14:textId="77777777" w:rsidR="002D0EC1" w:rsidRDefault="002D0EC1" w:rsidP="00257A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stem Font">
    <w:altName w:val="Calibri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FD6A31" w14:textId="77777777" w:rsidR="002D0EC1" w:rsidRDefault="002D0EC1" w:rsidP="00257A31">
      <w:r>
        <w:separator/>
      </w:r>
    </w:p>
  </w:footnote>
  <w:footnote w:type="continuationSeparator" w:id="0">
    <w:p w14:paraId="253597B5" w14:textId="77777777" w:rsidR="002D0EC1" w:rsidRDefault="002D0EC1" w:rsidP="00257A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7740"/>
    <w:rsid w:val="00063216"/>
    <w:rsid w:val="00064752"/>
    <w:rsid w:val="00067638"/>
    <w:rsid w:val="00072DBB"/>
    <w:rsid w:val="000A7740"/>
    <w:rsid w:val="001334F1"/>
    <w:rsid w:val="001F1B98"/>
    <w:rsid w:val="001F2EAA"/>
    <w:rsid w:val="0022505E"/>
    <w:rsid w:val="00257A31"/>
    <w:rsid w:val="002754B5"/>
    <w:rsid w:val="002D0EC1"/>
    <w:rsid w:val="0030670C"/>
    <w:rsid w:val="00360468"/>
    <w:rsid w:val="00521271"/>
    <w:rsid w:val="00527367"/>
    <w:rsid w:val="006403BF"/>
    <w:rsid w:val="007174E2"/>
    <w:rsid w:val="00744F9E"/>
    <w:rsid w:val="00970D06"/>
    <w:rsid w:val="00A9443A"/>
    <w:rsid w:val="00AB11DB"/>
    <w:rsid w:val="00BB5722"/>
    <w:rsid w:val="00D27458"/>
    <w:rsid w:val="00DA0B79"/>
    <w:rsid w:val="00E26A8B"/>
    <w:rsid w:val="00E8528A"/>
    <w:rsid w:val="00EC29AF"/>
    <w:rsid w:val="00F37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DD8301"/>
  <w15:chartTrackingRefBased/>
  <w15:docId w15:val="{D90A73AA-405C-9C44-8895-43D063B48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p1">
    <w:name w:val="p1"/>
    <w:basedOn w:val="Normale"/>
    <w:rsid w:val="000A7740"/>
    <w:rPr>
      <w:rFonts w:ascii="Helvetica" w:eastAsia="Times New Roman" w:hAnsi="Helvetica" w:cs="Times New Roman"/>
      <w:color w:val="D30005"/>
      <w:kern w:val="0"/>
      <w:sz w:val="21"/>
      <w:szCs w:val="21"/>
      <w:lang w:eastAsia="it-IT"/>
      <w14:ligatures w14:val="none"/>
    </w:rPr>
  </w:style>
  <w:style w:type="paragraph" w:customStyle="1" w:styleId="p2">
    <w:name w:val="p2"/>
    <w:basedOn w:val="Normale"/>
    <w:rsid w:val="000A7740"/>
    <w:rPr>
      <w:rFonts w:ascii="Helvetica" w:eastAsia="Times New Roman" w:hAnsi="Helvetica" w:cs="Times New Roman"/>
      <w:color w:val="313131"/>
      <w:kern w:val="0"/>
      <w:sz w:val="17"/>
      <w:szCs w:val="17"/>
      <w:lang w:eastAsia="it-IT"/>
      <w14:ligatures w14:val="none"/>
    </w:rPr>
  </w:style>
  <w:style w:type="paragraph" w:customStyle="1" w:styleId="p3">
    <w:name w:val="p3"/>
    <w:basedOn w:val="Normale"/>
    <w:rsid w:val="000A7740"/>
    <w:rPr>
      <w:rFonts w:ascii="Helvetica" w:eastAsia="Times New Roman" w:hAnsi="Helvetica" w:cs="Times New Roman"/>
      <w:color w:val="313131"/>
      <w:kern w:val="0"/>
      <w:lang w:eastAsia="it-IT"/>
      <w14:ligatures w14:val="none"/>
    </w:rPr>
  </w:style>
  <w:style w:type="paragraph" w:customStyle="1" w:styleId="p4">
    <w:name w:val="p4"/>
    <w:basedOn w:val="Normale"/>
    <w:rsid w:val="000A7740"/>
    <w:rPr>
      <w:rFonts w:ascii="Helvetica" w:eastAsia="Times New Roman" w:hAnsi="Helvetica" w:cs="Times New Roman"/>
      <w:color w:val="000000"/>
      <w:kern w:val="0"/>
      <w:sz w:val="17"/>
      <w:szCs w:val="17"/>
      <w:lang w:eastAsia="it-IT"/>
      <w14:ligatures w14:val="none"/>
    </w:rPr>
  </w:style>
  <w:style w:type="paragraph" w:customStyle="1" w:styleId="p5">
    <w:name w:val="p5"/>
    <w:basedOn w:val="Normale"/>
    <w:rsid w:val="000A7740"/>
    <w:rPr>
      <w:rFonts w:ascii="Helvetica" w:eastAsia="Times New Roman" w:hAnsi="Helvetica" w:cs="Times New Roman"/>
      <w:color w:val="D30005"/>
      <w:kern w:val="0"/>
      <w:sz w:val="17"/>
      <w:szCs w:val="17"/>
      <w:lang w:eastAsia="it-IT"/>
      <w14:ligatures w14:val="none"/>
    </w:rPr>
  </w:style>
  <w:style w:type="character" w:customStyle="1" w:styleId="s1">
    <w:name w:val="s1"/>
    <w:basedOn w:val="Carpredefinitoparagrafo"/>
    <w:rsid w:val="000A7740"/>
    <w:rPr>
      <w:color w:val="D30005"/>
    </w:rPr>
  </w:style>
  <w:style w:type="character" w:customStyle="1" w:styleId="s2">
    <w:name w:val="s2"/>
    <w:basedOn w:val="Carpredefinitoparagrafo"/>
    <w:rsid w:val="000A7740"/>
    <w:rPr>
      <w:color w:val="16A53F"/>
    </w:rPr>
  </w:style>
  <w:style w:type="character" w:customStyle="1" w:styleId="s3">
    <w:name w:val="s3"/>
    <w:basedOn w:val="Carpredefinitoparagrafo"/>
    <w:rsid w:val="000A7740"/>
    <w:rPr>
      <w:color w:val="313131"/>
    </w:rPr>
  </w:style>
  <w:style w:type="character" w:styleId="Collegamentoipertestuale">
    <w:name w:val="Hyperlink"/>
    <w:basedOn w:val="Carpredefinitoparagrafo"/>
    <w:uiPriority w:val="99"/>
    <w:unhideWhenUsed/>
    <w:rsid w:val="006403BF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6403BF"/>
    <w:rPr>
      <w:color w:val="605E5C"/>
      <w:shd w:val="clear" w:color="auto" w:fill="E1DFDD"/>
    </w:rPr>
  </w:style>
  <w:style w:type="paragraph" w:styleId="Intestazione">
    <w:name w:val="header"/>
    <w:basedOn w:val="Normale"/>
    <w:link w:val="IntestazioneCarattere"/>
    <w:uiPriority w:val="99"/>
    <w:unhideWhenUsed/>
    <w:rsid w:val="00257A3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57A31"/>
  </w:style>
  <w:style w:type="paragraph" w:styleId="Pidipagina">
    <w:name w:val="footer"/>
    <w:basedOn w:val="Normale"/>
    <w:link w:val="PidipaginaCarattere"/>
    <w:uiPriority w:val="99"/>
    <w:unhideWhenUsed/>
    <w:rsid w:val="00257A3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57A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7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xylexpo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forum-legno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393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 Rossetti</dc:creator>
  <cp:keywords/>
  <dc:description/>
  <cp:lastModifiedBy>LucaRossetti</cp:lastModifiedBy>
  <cp:revision>4</cp:revision>
  <cp:lastPrinted>2026-04-28T12:58:00Z</cp:lastPrinted>
  <dcterms:created xsi:type="dcterms:W3CDTF">2026-05-07T07:43:00Z</dcterms:created>
  <dcterms:modified xsi:type="dcterms:W3CDTF">2026-05-07T14:02:00Z</dcterms:modified>
</cp:coreProperties>
</file>